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3C7DA">
      <w:pPr>
        <w:keepNext w:val="0"/>
        <w:keepLines w:val="0"/>
        <w:pageBreakBefore w:val="0"/>
        <w:kinsoku/>
        <w:wordWrap/>
        <w:overflowPunct/>
        <w:topLinePunct w:val="0"/>
        <w:autoSpaceDE/>
        <w:autoSpaceDN/>
        <w:bidi w:val="0"/>
        <w:adjustRightInd/>
        <w:snapToGrid/>
        <w:spacing w:line="560" w:lineRule="exact"/>
        <w:jc w:val="left"/>
        <w:rPr>
          <w:rFonts w:hint="eastAsia" w:ascii="Arial" w:eastAsiaTheme="minorEastAsia"/>
          <w:b/>
          <w:bCs/>
          <w:sz w:val="24"/>
          <w:szCs w:val="24"/>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eastAsia="zh-CN"/>
        </w:rPr>
        <w:t>：</w:t>
      </w:r>
      <w:r>
        <w:rPr>
          <w:rFonts w:hint="eastAsia" w:ascii="Arial"/>
          <w:b/>
          <w:bCs/>
          <w:sz w:val="24"/>
          <w:szCs w:val="24"/>
          <w:lang w:val="en-US" w:eastAsia="zh-CN"/>
        </w:rPr>
        <w:t xml:space="preserve">                            </w:t>
      </w:r>
      <w:r>
        <w:rPr>
          <w:rFonts w:hint="eastAsia" w:ascii="宋体" w:hAnsi="宋体" w:eastAsia="宋体" w:cs="宋体"/>
          <w:b/>
          <w:bCs/>
          <w:i w:val="0"/>
          <w:iCs w:val="0"/>
          <w:color w:val="000000"/>
          <w:kern w:val="0"/>
          <w:sz w:val="28"/>
          <w:szCs w:val="28"/>
          <w:u w:val="none"/>
          <w:lang w:val="en-US" w:eastAsia="zh-CN" w:bidi="ar"/>
        </w:rPr>
        <w:t xml:space="preserve"> 殡葬服务机构收费网络集中公示参考样式</w:t>
      </w:r>
    </w:p>
    <w:tbl>
      <w:tblPr>
        <w:tblStyle w:val="5"/>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0"/>
        <w:gridCol w:w="1550"/>
        <w:gridCol w:w="1450"/>
        <w:gridCol w:w="1312"/>
        <w:gridCol w:w="2250"/>
        <w:gridCol w:w="1725"/>
        <w:gridCol w:w="1325"/>
        <w:gridCol w:w="1375"/>
        <w:gridCol w:w="1653"/>
      </w:tblGrid>
      <w:tr w14:paraId="6B3B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080" w:type="dxa"/>
            <w:gridSpan w:val="9"/>
            <w:tcBorders>
              <w:top w:val="nil"/>
              <w:left w:val="nil"/>
              <w:bottom w:val="nil"/>
              <w:right w:val="nil"/>
            </w:tcBorders>
            <w:shd w:val="clear" w:color="auto" w:fill="auto"/>
            <w:vAlign w:val="center"/>
          </w:tcPr>
          <w:p w14:paraId="179AC3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收费单位：沈阳市</w:t>
            </w:r>
            <w:bookmarkStart w:id="0" w:name="_GoBack"/>
            <w:bookmarkEnd w:id="0"/>
            <w:r>
              <w:rPr>
                <w:rFonts w:hint="eastAsia" w:ascii="宋体" w:hAnsi="宋体" w:eastAsia="宋体" w:cs="宋体"/>
                <w:b/>
                <w:bCs/>
                <w:i w:val="0"/>
                <w:iCs w:val="0"/>
                <w:color w:val="000000"/>
                <w:kern w:val="0"/>
                <w:sz w:val="24"/>
                <w:szCs w:val="24"/>
                <w:u w:val="none"/>
                <w:lang w:val="en-US" w:eastAsia="zh-CN" w:bidi="ar"/>
              </w:rPr>
              <w:t>苏家屯区天台山殡仪馆</w:t>
            </w:r>
          </w:p>
        </w:tc>
      </w:tr>
      <w:tr w14:paraId="0A77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4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A81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殡仪馆基本殡葬服务收费公示表</w:t>
            </w:r>
          </w:p>
        </w:tc>
      </w:tr>
      <w:tr w14:paraId="4287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94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CD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收费标准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7E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计价单位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3F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收费管理</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形式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40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收费依据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01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服务内容</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F8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服务标准、等级和规格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29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减免政策</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73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1D80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40" w:type="dxa"/>
            <w:tcBorders>
              <w:top w:val="single" w:color="000000" w:sz="4" w:space="0"/>
              <w:left w:val="single" w:color="000000" w:sz="4" w:space="0"/>
              <w:right w:val="single" w:color="000000" w:sz="4" w:space="0"/>
            </w:tcBorders>
            <w:shd w:val="clear" w:color="auto" w:fill="auto"/>
            <w:vAlign w:val="center"/>
          </w:tcPr>
          <w:p w14:paraId="7D1DB5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遗体接运费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15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bidi="ar"/>
              </w:rPr>
              <w:t>400元/次/具</w:t>
            </w:r>
          </w:p>
        </w:tc>
        <w:tc>
          <w:tcPr>
            <w:tcW w:w="1450" w:type="dxa"/>
            <w:tcBorders>
              <w:top w:val="single" w:color="000000" w:sz="4" w:space="0"/>
              <w:left w:val="single" w:color="000000" w:sz="4" w:space="0"/>
              <w:right w:val="single" w:color="000000" w:sz="4" w:space="0"/>
            </w:tcBorders>
            <w:shd w:val="clear" w:color="auto" w:fill="auto"/>
            <w:vAlign w:val="center"/>
          </w:tcPr>
          <w:p w14:paraId="21B90D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元/次</w:t>
            </w:r>
          </w:p>
        </w:tc>
        <w:tc>
          <w:tcPr>
            <w:tcW w:w="1312" w:type="dxa"/>
            <w:tcBorders>
              <w:top w:val="single" w:color="000000" w:sz="4" w:space="0"/>
              <w:left w:val="single" w:color="000000" w:sz="4" w:space="0"/>
              <w:right w:val="single" w:color="000000" w:sz="4" w:space="0"/>
            </w:tcBorders>
            <w:shd w:val="clear" w:color="auto" w:fill="auto"/>
            <w:vAlign w:val="center"/>
          </w:tcPr>
          <w:p w14:paraId="38B37B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政府定价</w:t>
            </w:r>
          </w:p>
        </w:tc>
        <w:tc>
          <w:tcPr>
            <w:tcW w:w="2250" w:type="dxa"/>
            <w:tcBorders>
              <w:top w:val="single" w:color="000000" w:sz="4" w:space="0"/>
              <w:left w:val="single" w:color="000000" w:sz="4" w:space="0"/>
              <w:right w:val="single" w:color="000000" w:sz="4" w:space="0"/>
            </w:tcBorders>
            <w:shd w:val="clear" w:color="auto" w:fill="auto"/>
            <w:vAlign w:val="center"/>
          </w:tcPr>
          <w:p w14:paraId="4FE08A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《关于规范殡葬服务价格和加强收费管理的通知》（沈价发〔1998〕64号）</w:t>
            </w:r>
          </w:p>
        </w:tc>
        <w:tc>
          <w:tcPr>
            <w:tcW w:w="1725" w:type="dxa"/>
            <w:tcBorders>
              <w:top w:val="single" w:color="000000" w:sz="4" w:space="0"/>
              <w:left w:val="single" w:color="000000" w:sz="4" w:space="0"/>
              <w:right w:val="single" w:color="000000" w:sz="4" w:space="0"/>
            </w:tcBorders>
            <w:shd w:val="clear" w:color="auto" w:fill="auto"/>
            <w:vAlign w:val="center"/>
          </w:tcPr>
          <w:p w14:paraId="743530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bidi="ar"/>
              </w:rPr>
              <w:t>指在辖区内按委托人指定，将遗体运送至殡仪馆进行寄存或火化，含抬尸、消毒等服务。</w:t>
            </w:r>
          </w:p>
        </w:tc>
        <w:tc>
          <w:tcPr>
            <w:tcW w:w="13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9DA744B">
            <w:pPr>
              <w:rPr>
                <w:rFonts w:hint="eastAsia" w:ascii="仿宋" w:hAnsi="仿宋" w:eastAsia="仿宋" w:cs="仿宋"/>
                <w:b/>
                <w:bCs/>
                <w:sz w:val="18"/>
                <w:szCs w:val="18"/>
              </w:rPr>
            </w:pPr>
            <w:r>
              <w:rPr>
                <w:rFonts w:hint="eastAsia" w:ascii="仿宋" w:hAnsi="仿宋" w:eastAsia="仿宋" w:cs="仿宋"/>
                <w:b/>
                <w:bCs/>
                <w:i w:val="0"/>
                <w:iCs w:val="0"/>
                <w:color w:val="000000"/>
                <w:kern w:val="0"/>
                <w:sz w:val="18"/>
                <w:szCs w:val="18"/>
                <w:u w:val="none"/>
                <w:lang w:val="en-US" w:eastAsia="zh-CN" w:bidi="ar"/>
              </w:rPr>
              <w:t>车价值10-20万</w:t>
            </w:r>
          </w:p>
        </w:tc>
        <w:tc>
          <w:tcPr>
            <w:tcW w:w="1375" w:type="dxa"/>
            <w:vMerge w:val="restart"/>
            <w:tcBorders>
              <w:top w:val="single" w:color="000000" w:sz="4" w:space="0"/>
              <w:left w:val="single" w:color="000000" w:sz="4" w:space="0"/>
              <w:right w:val="single" w:color="000000" w:sz="4" w:space="0"/>
            </w:tcBorders>
            <w:shd w:val="clear" w:color="auto" w:fill="auto"/>
            <w:vAlign w:val="center"/>
          </w:tcPr>
          <w:p w14:paraId="6B8DC2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（1）生前未参加基本养老保险的逝者；</w:t>
            </w:r>
          </w:p>
          <w:p w14:paraId="31FB1A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（2）生前为城乡低保对象、特困人员或孤儿（含事实无人抚养儿童）的逝者；</w:t>
            </w:r>
          </w:p>
          <w:p w14:paraId="552F89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（3）生前为计划生育特殊家庭扶助对象或享受国家定期抚恤补助优抚对象的逝者；</w:t>
            </w:r>
          </w:p>
          <w:p w14:paraId="5D86F3D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（4）见义勇为牺牲人员或人体器官（遗体）捐献者；</w:t>
            </w:r>
          </w:p>
          <w:p w14:paraId="772DAE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（5)查实不了身源的无主（名）遗体；</w:t>
            </w:r>
          </w:p>
          <w:p w14:paraId="0F772F0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（6） 刚性支出困难家庭成员；</w:t>
            </w:r>
          </w:p>
          <w:p w14:paraId="6D666C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（7）最低生活保障边缘家庭成员。</w:t>
            </w:r>
          </w:p>
          <w:p w14:paraId="2279B18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b/>
                <w:bCs/>
                <w:i w:val="0"/>
                <w:iCs w:val="0"/>
                <w:color w:val="FF0000"/>
                <w:sz w:val="18"/>
                <w:szCs w:val="18"/>
                <w:u w:val="none"/>
              </w:rPr>
            </w:pPr>
          </w:p>
        </w:tc>
        <w:tc>
          <w:tcPr>
            <w:tcW w:w="1653" w:type="dxa"/>
            <w:tcBorders>
              <w:top w:val="single" w:color="000000" w:sz="4" w:space="0"/>
              <w:left w:val="single" w:color="000000" w:sz="4" w:space="0"/>
              <w:right w:val="single" w:color="000000" w:sz="4" w:space="0"/>
            </w:tcBorders>
            <w:shd w:val="clear" w:color="auto" w:fill="auto"/>
            <w:vAlign w:val="center"/>
          </w:tcPr>
          <w:p w14:paraId="5C78BB57">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费用包括将遗体从接尸地点运送至目标殡仪馆的车辆使用费、消毒费和协助家属在遗体运输车辆旁将遗体抬上车。</w:t>
            </w:r>
          </w:p>
        </w:tc>
      </w:tr>
      <w:tr w14:paraId="6044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59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遗体存放费（含冷藏）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03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35元/天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D5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天/次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F0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政府定价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92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《关于制定沈阳市殡仪部门遗体冷藏存放收费标准的通知》（沈价审批〔2003〕144号）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12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遗体低温保存，使用多屉冷藏（冻）柜。按自然天计费，不足24小时按1天计算。。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F99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遗体低温保存，使用多屉冷藏（冻）柜。</w:t>
            </w:r>
          </w:p>
        </w:tc>
        <w:tc>
          <w:tcPr>
            <w:tcW w:w="1375" w:type="dxa"/>
            <w:vMerge w:val="continue"/>
            <w:tcBorders>
              <w:left w:val="single" w:color="000000" w:sz="4" w:space="0"/>
              <w:right w:val="single" w:color="000000" w:sz="4" w:space="0"/>
            </w:tcBorders>
            <w:shd w:val="clear" w:color="auto" w:fill="auto"/>
            <w:vAlign w:val="center"/>
          </w:tcPr>
          <w:p w14:paraId="6F04EEB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FF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64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按自然天计费，不足24小时按1天计算。</w:t>
            </w:r>
          </w:p>
        </w:tc>
      </w:tr>
      <w:tr w14:paraId="1D88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440" w:type="dxa"/>
            <w:vMerge w:val="restart"/>
            <w:tcBorders>
              <w:top w:val="single" w:color="000000" w:sz="4" w:space="0"/>
              <w:left w:val="single" w:color="000000" w:sz="4" w:space="0"/>
              <w:right w:val="single" w:color="000000" w:sz="4" w:space="0"/>
            </w:tcBorders>
            <w:shd w:val="clear" w:color="auto" w:fill="auto"/>
            <w:vAlign w:val="center"/>
          </w:tcPr>
          <w:p w14:paraId="04364F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遗体火化费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DC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740元/具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09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48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政府定价</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91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《关于调整殡葬火化收费标准的通知》（沈价审批〔2010〕1号）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37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指使用火化设备对遗体、遗骸等进行焚化的服务。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C4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成人遗体</w:t>
            </w:r>
          </w:p>
        </w:tc>
        <w:tc>
          <w:tcPr>
            <w:tcW w:w="1375" w:type="dxa"/>
            <w:vMerge w:val="continue"/>
            <w:tcBorders>
              <w:left w:val="single" w:color="000000" w:sz="4" w:space="0"/>
              <w:right w:val="single" w:color="000000" w:sz="4" w:space="0"/>
            </w:tcBorders>
            <w:shd w:val="clear" w:color="auto" w:fill="auto"/>
            <w:vAlign w:val="center"/>
          </w:tcPr>
          <w:p w14:paraId="6203BA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FF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80034">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。含馆内遗体转运、置入火化炉、骨灰清理、拣装及装盒等服务。</w:t>
            </w:r>
          </w:p>
        </w:tc>
      </w:tr>
      <w:tr w14:paraId="3C19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440" w:type="dxa"/>
            <w:vMerge w:val="continue"/>
            <w:tcBorders>
              <w:left w:val="single" w:color="000000" w:sz="4" w:space="0"/>
              <w:bottom w:val="single" w:color="000000" w:sz="4" w:space="0"/>
              <w:right w:val="single" w:color="000000" w:sz="4" w:space="0"/>
            </w:tcBorders>
            <w:shd w:val="clear" w:color="auto" w:fill="auto"/>
            <w:vAlign w:val="center"/>
          </w:tcPr>
          <w:p w14:paraId="72B3996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75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370元/具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5E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E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政府定价</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3FEB">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sz w:val="18"/>
                <w:szCs w:val="1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AC05">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E7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学龄前儿童遗体、标本遗体、死婴</w:t>
            </w:r>
          </w:p>
        </w:tc>
        <w:tc>
          <w:tcPr>
            <w:tcW w:w="1375" w:type="dxa"/>
            <w:vMerge w:val="continue"/>
            <w:tcBorders>
              <w:left w:val="single" w:color="000000" w:sz="4" w:space="0"/>
              <w:right w:val="single" w:color="000000" w:sz="4" w:space="0"/>
            </w:tcBorders>
            <w:shd w:val="clear" w:color="auto" w:fill="auto"/>
            <w:vAlign w:val="center"/>
          </w:tcPr>
          <w:p w14:paraId="629C0E7A">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FF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D7FE">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sz w:val="18"/>
                <w:szCs w:val="18"/>
                <w:u w:val="none"/>
              </w:rPr>
            </w:pPr>
          </w:p>
        </w:tc>
      </w:tr>
      <w:tr w14:paraId="4C0D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40" w:type="dxa"/>
            <w:vMerge w:val="restart"/>
            <w:tcBorders>
              <w:top w:val="single" w:color="000000" w:sz="4" w:space="0"/>
              <w:left w:val="single" w:color="000000" w:sz="4" w:space="0"/>
              <w:right w:val="single" w:color="000000" w:sz="4" w:space="0"/>
            </w:tcBorders>
            <w:shd w:val="clear" w:color="auto" w:fill="auto"/>
            <w:vAlign w:val="center"/>
          </w:tcPr>
          <w:p w14:paraId="29ED60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骨灰寄存费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6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10元/盒/月</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31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元/盒/月</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6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政府定价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7A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《关于调整殡葬行业骨灰寄存收费标准的通知》（沈价发〔2003〕70号）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F142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指使用寄存设施为骨灰提供的存放及保管服务。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F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普通骨灰寄存</w:t>
            </w:r>
          </w:p>
        </w:tc>
        <w:tc>
          <w:tcPr>
            <w:tcW w:w="1375" w:type="dxa"/>
            <w:vMerge w:val="continue"/>
            <w:tcBorders>
              <w:left w:val="single" w:color="000000" w:sz="4" w:space="0"/>
              <w:right w:val="single" w:color="000000" w:sz="4" w:space="0"/>
            </w:tcBorders>
            <w:shd w:val="clear" w:color="auto" w:fill="auto"/>
            <w:vAlign w:val="center"/>
          </w:tcPr>
          <w:p w14:paraId="1C5C3C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FF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D99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各殡仪馆必须设置普通骨灰寄存室，且不低于总格位数30%保障普通骨灰存放服务;应家属要求提供分层、高档、双盒及智能存放等寄存服务按批复文件执行。</w:t>
            </w:r>
          </w:p>
        </w:tc>
      </w:tr>
      <w:tr w14:paraId="4755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440" w:type="dxa"/>
            <w:vMerge w:val="continue"/>
            <w:tcBorders>
              <w:left w:val="single" w:color="000000" w:sz="4" w:space="0"/>
              <w:bottom w:val="single" w:color="000000" w:sz="4" w:space="0"/>
              <w:right w:val="single" w:color="000000" w:sz="4" w:space="0"/>
            </w:tcBorders>
            <w:shd w:val="clear" w:color="auto" w:fill="auto"/>
            <w:vAlign w:val="center"/>
          </w:tcPr>
          <w:p w14:paraId="3B885A1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CB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38元/盒/月</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F4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元/盒/月</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B9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政府定价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67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《关于苏家屯区天台山殡仪馆高档骨灰寄存室收费标准的批复》沈价审批[2010]60号</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1566">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34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高档骨灰寄存</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（分层、双盒、智能等骨灰存放服务）</w:t>
            </w:r>
          </w:p>
        </w:tc>
        <w:tc>
          <w:tcPr>
            <w:tcW w:w="1375" w:type="dxa"/>
            <w:vMerge w:val="continue"/>
            <w:tcBorders>
              <w:left w:val="single" w:color="000000" w:sz="4" w:space="0"/>
              <w:bottom w:val="single" w:color="000000" w:sz="4" w:space="0"/>
              <w:right w:val="single" w:color="000000" w:sz="4" w:space="0"/>
            </w:tcBorders>
            <w:shd w:val="clear" w:color="auto" w:fill="auto"/>
            <w:vAlign w:val="center"/>
          </w:tcPr>
          <w:p w14:paraId="742FD43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FF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B898">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sz w:val="18"/>
                <w:szCs w:val="18"/>
                <w:u w:val="none"/>
              </w:rPr>
            </w:pPr>
          </w:p>
        </w:tc>
      </w:tr>
    </w:tbl>
    <w:p w14:paraId="6C0610B4">
      <w:pPr>
        <w:keepNext w:val="0"/>
        <w:keepLines w:val="0"/>
        <w:pageBreakBefore w:val="0"/>
        <w:kinsoku/>
        <w:wordWrap/>
        <w:overflowPunct/>
        <w:topLinePunct w:val="0"/>
        <w:autoSpaceDE/>
        <w:autoSpaceDN/>
        <w:bidi w:val="0"/>
        <w:adjustRightInd/>
        <w:snapToGrid/>
        <w:spacing w:before="68" w:line="200" w:lineRule="exact"/>
        <w:ind w:left="54"/>
        <w:rPr>
          <w:rFonts w:hint="eastAsia" w:ascii="仿宋" w:hAnsi="仿宋" w:eastAsia="仿宋" w:cs="仿宋"/>
          <w:b/>
          <w:bCs/>
          <w:spacing w:val="-3"/>
          <w:sz w:val="18"/>
          <w:szCs w:val="18"/>
        </w:rPr>
      </w:pPr>
    </w:p>
    <w:p w14:paraId="24B7FE8D">
      <w:pPr>
        <w:keepNext w:val="0"/>
        <w:keepLines w:val="0"/>
        <w:pageBreakBefore w:val="0"/>
        <w:kinsoku/>
        <w:wordWrap/>
        <w:overflowPunct/>
        <w:topLinePunct w:val="0"/>
        <w:autoSpaceDE/>
        <w:autoSpaceDN/>
        <w:bidi w:val="0"/>
        <w:adjustRightInd/>
        <w:snapToGrid/>
        <w:spacing w:before="68" w:line="200" w:lineRule="exact"/>
        <w:ind w:left="54" w:firstLine="470" w:firstLineChars="200"/>
        <w:rPr>
          <w:rFonts w:hint="default" w:ascii="仿宋" w:hAnsi="仿宋" w:eastAsia="仿宋" w:cs="仿宋"/>
          <w:spacing w:val="-3"/>
          <w:sz w:val="24"/>
          <w:szCs w:val="24"/>
          <w:lang w:val="en-US"/>
        </w:rPr>
        <w:sectPr>
          <w:pgSz w:w="16838" w:h="11906" w:orient="landscape"/>
          <w:pgMar w:top="1587" w:right="2098" w:bottom="1020" w:left="1984" w:header="0" w:footer="527" w:gutter="0"/>
          <w:pgNumType w:fmt="numberInDash"/>
          <w:cols w:space="0" w:num="1"/>
          <w:rtlGutter w:val="0"/>
          <w:docGrid w:linePitch="0" w:charSpace="0"/>
        </w:sectPr>
      </w:pPr>
      <w:r>
        <w:rPr>
          <w:rFonts w:ascii="仿宋" w:hAnsi="仿宋" w:eastAsia="仿宋" w:cs="仿宋"/>
          <w:b/>
          <w:bCs/>
          <w:spacing w:val="-3"/>
          <w:sz w:val="24"/>
          <w:szCs w:val="24"/>
        </w:rPr>
        <w:t>政务服务便民热线：12345   市场监管投诉举报电话：12315  民政局监督电话：</w:t>
      </w:r>
      <w:r>
        <w:rPr>
          <w:rFonts w:hint="eastAsia" w:ascii="仿宋" w:hAnsi="仿宋" w:eastAsia="仿宋" w:cs="仿宋"/>
          <w:b/>
          <w:bCs/>
          <w:spacing w:val="-3"/>
          <w:sz w:val="24"/>
          <w:szCs w:val="24"/>
          <w:lang w:val="en-US" w:eastAsia="zh-CN"/>
        </w:rPr>
        <w:t>23467387</w:t>
      </w:r>
    </w:p>
    <w:tbl>
      <w:tblPr>
        <w:tblStyle w:val="5"/>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5"/>
        <w:gridCol w:w="1334"/>
        <w:gridCol w:w="1410"/>
        <w:gridCol w:w="1360"/>
        <w:gridCol w:w="1201"/>
        <w:gridCol w:w="3200"/>
        <w:gridCol w:w="1500"/>
        <w:gridCol w:w="929"/>
        <w:gridCol w:w="1571"/>
      </w:tblGrid>
      <w:tr w14:paraId="63DB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4040" w:type="dxa"/>
            <w:gridSpan w:val="9"/>
            <w:tcBorders>
              <w:top w:val="nil"/>
              <w:left w:val="nil"/>
              <w:bottom w:val="nil"/>
              <w:right w:val="nil"/>
            </w:tcBorders>
            <w:shd w:val="clear" w:color="auto" w:fill="auto"/>
            <w:vAlign w:val="center"/>
          </w:tcPr>
          <w:p w14:paraId="180A075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收费单位（殡仪馆）：沈阳市苏家屯区天台山殡仪馆</w:t>
            </w:r>
          </w:p>
        </w:tc>
      </w:tr>
      <w:tr w14:paraId="5A51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4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F43E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殡仪馆非基本（选择性）殡葬服务收费公示表</w:t>
            </w:r>
          </w:p>
        </w:tc>
      </w:tr>
      <w:tr w14:paraId="1663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9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0D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收费标准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3B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F5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形式</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BD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收费依据</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B6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83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服务标准、等级和规格</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A3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减免政策</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3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730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E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净面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09F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50元/次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元/次</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9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rPr>
              <w:t>市场调节价</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90F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B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对面部进行擦拭处理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4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FF0000"/>
                <w:sz w:val="18"/>
                <w:szCs w:val="18"/>
                <w:u w:val="none"/>
              </w:rPr>
            </w:pPr>
            <w:r>
              <w:rPr>
                <w:rFonts w:hint="eastAsia" w:ascii="仿宋" w:hAnsi="仿宋" w:eastAsia="仿宋" w:cs="仿宋"/>
                <w:b/>
                <w:bCs/>
                <w:i w:val="0"/>
                <w:iCs w:val="0"/>
                <w:color w:val="auto"/>
                <w:kern w:val="0"/>
                <w:sz w:val="18"/>
                <w:szCs w:val="18"/>
                <w:u w:val="none"/>
                <w:lang w:val="en-US" w:eastAsia="zh-CN" w:bidi="ar"/>
              </w:rPr>
              <w:t>对面部进行简单擦拭。</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2C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bCs/>
                <w:i w:val="0"/>
                <w:iCs w:val="0"/>
                <w:color w:val="FF0000"/>
                <w:sz w:val="18"/>
                <w:szCs w:val="18"/>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29B8">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b/>
                <w:bCs/>
                <w:i w:val="0"/>
                <w:iCs w:val="0"/>
                <w:color w:val="000000"/>
                <w:sz w:val="18"/>
                <w:szCs w:val="18"/>
                <w:u w:val="none"/>
              </w:rPr>
            </w:pPr>
          </w:p>
        </w:tc>
      </w:tr>
      <w:tr w14:paraId="3532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535" w:type="dxa"/>
            <w:vMerge w:val="restart"/>
            <w:tcBorders>
              <w:top w:val="single" w:color="000000" w:sz="4" w:space="0"/>
              <w:left w:val="single" w:color="000000" w:sz="4" w:space="0"/>
              <w:right w:val="single" w:color="000000" w:sz="4" w:space="0"/>
            </w:tcBorders>
            <w:shd w:val="clear" w:color="auto" w:fill="auto"/>
            <w:vAlign w:val="center"/>
          </w:tcPr>
          <w:p w14:paraId="5CFBA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告别厅</w:t>
            </w:r>
          </w:p>
        </w:tc>
        <w:tc>
          <w:tcPr>
            <w:tcW w:w="1334" w:type="dxa"/>
            <w:tcBorders>
              <w:top w:val="single" w:color="000000" w:sz="4" w:space="0"/>
              <w:left w:val="single" w:color="000000" w:sz="4" w:space="0"/>
              <w:bottom w:val="single" w:color="auto" w:sz="4" w:space="0"/>
              <w:right w:val="single" w:color="000000" w:sz="4" w:space="0"/>
            </w:tcBorders>
            <w:shd w:val="clear" w:color="auto" w:fill="auto"/>
            <w:vAlign w:val="center"/>
          </w:tcPr>
          <w:p w14:paraId="75A8923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800元/次</w:t>
            </w: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CBB56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元/次</w:t>
            </w:r>
          </w:p>
        </w:tc>
        <w:tc>
          <w:tcPr>
            <w:tcW w:w="13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5D8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1201" w:type="dxa"/>
            <w:tcBorders>
              <w:top w:val="single" w:color="000000" w:sz="4" w:space="0"/>
              <w:left w:val="single" w:color="000000" w:sz="4" w:space="0"/>
              <w:bottom w:val="single" w:color="auto" w:sz="4" w:space="0"/>
              <w:right w:val="single" w:color="000000" w:sz="4" w:space="0"/>
            </w:tcBorders>
            <w:shd w:val="clear" w:color="auto" w:fill="auto"/>
            <w:vAlign w:val="center"/>
          </w:tcPr>
          <w:p w14:paraId="6ED038FA">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32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5BCBD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平安厅/祥云厅供哀悼、追思逝者的礼厅约280平</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22A6207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vMerge w:val="restart"/>
            <w:tcBorders>
              <w:top w:val="single" w:color="000000" w:sz="4" w:space="0"/>
              <w:left w:val="single" w:color="000000" w:sz="4" w:space="0"/>
              <w:right w:val="single" w:color="000000" w:sz="4" w:space="0"/>
            </w:tcBorders>
            <w:shd w:val="clear" w:color="auto" w:fill="auto"/>
            <w:vAlign w:val="center"/>
          </w:tcPr>
          <w:p w14:paraId="3BCC37C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vMerge w:val="restart"/>
            <w:tcBorders>
              <w:top w:val="single" w:color="000000" w:sz="4" w:space="0"/>
              <w:left w:val="single" w:color="000000" w:sz="4" w:space="0"/>
              <w:right w:val="single" w:color="000000" w:sz="4" w:space="0"/>
            </w:tcBorders>
            <w:shd w:val="clear" w:color="auto" w:fill="auto"/>
            <w:vAlign w:val="center"/>
          </w:tcPr>
          <w:p w14:paraId="19F8957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34A9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35" w:type="dxa"/>
            <w:vMerge w:val="continue"/>
            <w:tcBorders>
              <w:left w:val="single" w:color="000000" w:sz="4" w:space="0"/>
              <w:bottom w:val="single" w:color="auto" w:sz="4" w:space="0"/>
              <w:right w:val="single" w:color="000000" w:sz="4" w:space="0"/>
            </w:tcBorders>
            <w:shd w:val="clear" w:color="auto" w:fill="auto"/>
            <w:vAlign w:val="center"/>
          </w:tcPr>
          <w:p w14:paraId="206B9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3B7FE1B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500元/次</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21886B7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元/次</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3D493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726DD7C5">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11DFC5B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和谐厅供哀悼、追思逝者的礼厅约180平</w:t>
            </w: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6032BEDF">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vMerge w:val="continue"/>
            <w:tcBorders>
              <w:left w:val="single" w:color="000000" w:sz="4" w:space="0"/>
              <w:bottom w:val="single" w:color="auto" w:sz="4" w:space="0"/>
              <w:right w:val="single" w:color="000000" w:sz="4" w:space="0"/>
            </w:tcBorders>
            <w:shd w:val="clear" w:color="auto" w:fill="auto"/>
            <w:vAlign w:val="center"/>
          </w:tcPr>
          <w:p w14:paraId="0F551A18">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vMerge w:val="continue"/>
            <w:tcBorders>
              <w:left w:val="single" w:color="000000" w:sz="4" w:space="0"/>
              <w:bottom w:val="single" w:color="auto" w:sz="4" w:space="0"/>
              <w:right w:val="single" w:color="000000" w:sz="4" w:space="0"/>
            </w:tcBorders>
            <w:shd w:val="clear" w:color="auto" w:fill="auto"/>
            <w:vAlign w:val="center"/>
          </w:tcPr>
          <w:p w14:paraId="70CCDB36">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1EA2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535" w:type="dxa"/>
            <w:tcBorders>
              <w:top w:val="single" w:color="auto" w:sz="4" w:space="0"/>
              <w:left w:val="single" w:color="000000" w:sz="4" w:space="0"/>
              <w:bottom w:val="single" w:color="auto" w:sz="4" w:space="0"/>
              <w:right w:val="single" w:color="000000" w:sz="4" w:space="0"/>
            </w:tcBorders>
            <w:shd w:val="clear" w:color="auto" w:fill="auto"/>
            <w:vAlign w:val="center"/>
          </w:tcPr>
          <w:p w14:paraId="63624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休息间</w:t>
            </w: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4E64641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200元/次</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6C92AB7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元/次</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2C0C0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3E33A1F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402BE1D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提供独立休息场所</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593A6E05">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4C6F631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003F561A">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6F29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535" w:type="dxa"/>
            <w:vMerge w:val="restart"/>
            <w:tcBorders>
              <w:top w:val="single" w:color="auto" w:sz="4" w:space="0"/>
              <w:left w:val="single" w:color="000000" w:sz="4" w:space="0"/>
              <w:right w:val="single" w:color="000000" w:sz="4" w:space="0"/>
            </w:tcBorders>
            <w:shd w:val="clear" w:color="auto" w:fill="auto"/>
            <w:vAlign w:val="center"/>
          </w:tcPr>
          <w:p w14:paraId="56742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守灵间</w:t>
            </w: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128DC9F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lang w:val="en-US" w:eastAsia="zh-CN"/>
              </w:rPr>
              <w:t>400</w:t>
            </w:r>
            <w:r>
              <w:rPr>
                <w:rFonts w:hint="eastAsia" w:ascii="仿宋" w:hAnsi="仿宋" w:eastAsia="仿宋" w:cs="仿宋"/>
                <w:b/>
                <w:bCs/>
                <w:i w:val="0"/>
                <w:iCs w:val="0"/>
                <w:color w:val="000000"/>
                <w:sz w:val="18"/>
                <w:szCs w:val="18"/>
                <w:u w:val="none"/>
              </w:rPr>
              <w:t>元/天</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2C55BB5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元/天</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26EF9F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07741FB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343D73D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守灵间（小）提供单独守灵间（含桌子、凳子、单体冷藏柜）约45平。</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591A852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67CD9CCA">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6B1CC75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按自然天计费，不足24小时按1天计算。</w:t>
            </w:r>
          </w:p>
        </w:tc>
      </w:tr>
      <w:tr w14:paraId="46E9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535" w:type="dxa"/>
            <w:vMerge w:val="continue"/>
            <w:tcBorders>
              <w:left w:val="single" w:color="000000" w:sz="4" w:space="0"/>
              <w:right w:val="single" w:color="000000" w:sz="4" w:space="0"/>
            </w:tcBorders>
            <w:shd w:val="clear" w:color="auto" w:fill="auto"/>
            <w:vAlign w:val="center"/>
          </w:tcPr>
          <w:p w14:paraId="70461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6A71904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lang w:val="en-US" w:eastAsia="zh-CN"/>
              </w:rPr>
              <w:t>800</w:t>
            </w:r>
            <w:r>
              <w:rPr>
                <w:rFonts w:hint="eastAsia" w:ascii="仿宋" w:hAnsi="仿宋" w:eastAsia="仿宋" w:cs="仿宋"/>
                <w:b/>
                <w:bCs/>
                <w:i w:val="0"/>
                <w:iCs w:val="0"/>
                <w:color w:val="000000"/>
                <w:sz w:val="18"/>
                <w:szCs w:val="18"/>
                <w:u w:val="none"/>
              </w:rPr>
              <w:t>元/天</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54956DD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元/天</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70D21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3CE07B0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77F808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守灵间（中）提供单独守灵间（含桌子、凳子、单体冷藏柜）约70平。</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31E8ABF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1DC9BB6F">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50D0057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按自然天计费，不足24小时按1天计算。</w:t>
            </w:r>
          </w:p>
        </w:tc>
      </w:tr>
      <w:tr w14:paraId="42F6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535" w:type="dxa"/>
            <w:vMerge w:val="continue"/>
            <w:tcBorders>
              <w:left w:val="single" w:color="000000" w:sz="4" w:space="0"/>
              <w:bottom w:val="single" w:color="auto" w:sz="4" w:space="0"/>
              <w:right w:val="single" w:color="000000" w:sz="4" w:space="0"/>
            </w:tcBorders>
            <w:shd w:val="clear" w:color="auto" w:fill="auto"/>
            <w:vAlign w:val="center"/>
          </w:tcPr>
          <w:p w14:paraId="6C0C5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7CB7704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lang w:val="en-US" w:eastAsia="zh-CN"/>
              </w:rPr>
              <w:t>1500</w:t>
            </w:r>
            <w:r>
              <w:rPr>
                <w:rFonts w:hint="eastAsia" w:ascii="仿宋" w:hAnsi="仿宋" w:eastAsia="仿宋" w:cs="仿宋"/>
                <w:b/>
                <w:bCs/>
                <w:i w:val="0"/>
                <w:iCs w:val="0"/>
                <w:color w:val="000000"/>
                <w:sz w:val="18"/>
                <w:szCs w:val="18"/>
                <w:u w:val="none"/>
              </w:rPr>
              <w:t>元/天</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4837104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元/天</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1511E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49A630F3">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6CAF8CF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守灵间（大）提供单独守灵间（含桌子、凳子、单体冷藏柜）约110平。</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0E2A841E">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5468B72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1534891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按自然天计费，不足24小时按1天计算</w:t>
            </w:r>
          </w:p>
        </w:tc>
      </w:tr>
      <w:tr w14:paraId="3B9E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35" w:type="dxa"/>
            <w:tcBorders>
              <w:top w:val="single" w:color="auto" w:sz="4" w:space="0"/>
              <w:left w:val="single" w:color="000000" w:sz="4" w:space="0"/>
              <w:bottom w:val="single" w:color="auto" w:sz="4" w:space="0"/>
              <w:right w:val="single" w:color="000000" w:sz="4" w:space="0"/>
            </w:tcBorders>
            <w:shd w:val="clear" w:color="auto" w:fill="auto"/>
            <w:vAlign w:val="center"/>
          </w:tcPr>
          <w:p w14:paraId="79118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遗物焚烧设施</w:t>
            </w: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6ED5D7F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100</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0A8B129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元/次</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3A1E841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0B02039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01C3965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使用焚烧炉用于遗物、丧葬用品、祭祀用品焚烧</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4A031F1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5087395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7708C4D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auto"/>
                <w:kern w:val="0"/>
                <w:sz w:val="18"/>
                <w:szCs w:val="18"/>
                <w:u w:val="none"/>
                <w:lang w:val="en-US" w:eastAsia="zh-CN" w:bidi="ar"/>
              </w:rPr>
              <w:t>遗体火化当天一次性收取。</w:t>
            </w:r>
          </w:p>
        </w:tc>
      </w:tr>
      <w:tr w14:paraId="665A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535" w:type="dxa"/>
            <w:tcBorders>
              <w:top w:val="single" w:color="auto" w:sz="4" w:space="0"/>
              <w:left w:val="single" w:color="000000" w:sz="4" w:space="0"/>
              <w:bottom w:val="single" w:color="auto" w:sz="4" w:space="0"/>
              <w:right w:val="single" w:color="000000" w:sz="4" w:space="0"/>
            </w:tcBorders>
            <w:shd w:val="clear" w:color="auto" w:fill="auto"/>
            <w:vAlign w:val="center"/>
          </w:tcPr>
          <w:p w14:paraId="54878D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单体柜、特体柜</w:t>
            </w: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2CBDEC4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200</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46497A5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元/天</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5D01B8D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53CE212D">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50BD756E">
            <w:pPr>
              <w:keepNext w:val="0"/>
              <w:keepLines w:val="0"/>
              <w:pageBreakBefore w:val="0"/>
              <w:widowControl/>
              <w:tabs>
                <w:tab w:val="left" w:pos="390"/>
              </w:tabs>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lang w:eastAsia="zh-CN"/>
              </w:rPr>
            </w:pPr>
            <w:r>
              <w:rPr>
                <w:rFonts w:hint="eastAsia" w:ascii="仿宋" w:hAnsi="仿宋" w:eastAsia="仿宋" w:cs="仿宋"/>
                <w:b/>
                <w:bCs/>
                <w:i w:val="0"/>
                <w:iCs w:val="0"/>
                <w:color w:val="000000"/>
                <w:sz w:val="18"/>
                <w:szCs w:val="18"/>
                <w:u w:val="none"/>
                <w:lang w:eastAsia="zh-CN"/>
              </w:rPr>
              <w:tab/>
            </w:r>
            <w:r>
              <w:rPr>
                <w:rFonts w:hint="eastAsia" w:ascii="仿宋" w:hAnsi="仿宋" w:eastAsia="仿宋" w:cs="仿宋"/>
                <w:b/>
                <w:bCs/>
                <w:i w:val="0"/>
                <w:iCs w:val="0"/>
                <w:color w:val="000000"/>
                <w:sz w:val="18"/>
                <w:szCs w:val="18"/>
                <w:u w:val="none"/>
                <w:lang w:eastAsia="zh-CN"/>
              </w:rPr>
              <w:t>租用单体、特体的冰柜，提供单独寄存间约22平</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56F697BD">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6FFB575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330619F2">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4420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535" w:type="dxa"/>
            <w:vMerge w:val="restart"/>
            <w:tcBorders>
              <w:top w:val="single" w:color="auto" w:sz="4" w:space="0"/>
              <w:left w:val="single" w:color="000000" w:sz="4" w:space="0"/>
              <w:right w:val="single" w:color="000000" w:sz="4" w:space="0"/>
            </w:tcBorders>
            <w:shd w:val="clear" w:color="auto" w:fill="auto"/>
            <w:vAlign w:val="center"/>
          </w:tcPr>
          <w:p w14:paraId="21B1C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非工作时间</w:t>
            </w:r>
          </w:p>
          <w:p w14:paraId="66565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殡葬服务</w:t>
            </w: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0D8A1A3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500</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18428DB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元/具</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360D620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16EA21B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1F5C495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auto"/>
                <w:kern w:val="0"/>
                <w:sz w:val="18"/>
                <w:szCs w:val="18"/>
                <w:u w:val="none"/>
                <w:lang w:val="en-US" w:eastAsia="zh-CN" w:bidi="ar"/>
              </w:rPr>
              <w:t>应家属要求在殡仪馆工作时间之外火化</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71C47C2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303B90C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090BDA5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2DBA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535" w:type="dxa"/>
            <w:vMerge w:val="continue"/>
            <w:tcBorders>
              <w:left w:val="single" w:color="000000" w:sz="4" w:space="0"/>
              <w:bottom w:val="single" w:color="auto" w:sz="4" w:space="0"/>
              <w:right w:val="single" w:color="000000" w:sz="4" w:space="0"/>
            </w:tcBorders>
            <w:shd w:val="clear" w:color="auto" w:fill="auto"/>
            <w:vAlign w:val="center"/>
          </w:tcPr>
          <w:p w14:paraId="30A61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7AF5E98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300</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5644259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元/具</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63A3388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2F5EC992">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0D6BAE2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应家属要求在殡仪馆工作时间之外使用告别厅</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64AA1913">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01495A13">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39583650">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0CAE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535" w:type="dxa"/>
            <w:vMerge w:val="restart"/>
            <w:tcBorders>
              <w:top w:val="single" w:color="auto" w:sz="4" w:space="0"/>
              <w:left w:val="single" w:color="000000" w:sz="4" w:space="0"/>
              <w:right w:val="single" w:color="000000" w:sz="4" w:space="0"/>
            </w:tcBorders>
            <w:shd w:val="clear" w:color="auto" w:fill="auto"/>
            <w:vAlign w:val="center"/>
          </w:tcPr>
          <w:p w14:paraId="77AE3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sz w:val="18"/>
                <w:szCs w:val="18"/>
              </w:rPr>
            </w:pPr>
            <w:r>
              <w:rPr>
                <w:rFonts w:hint="eastAsia" w:ascii="仿宋" w:hAnsi="仿宋" w:eastAsia="仿宋" w:cs="仿宋"/>
                <w:b/>
                <w:bCs/>
                <w:sz w:val="18"/>
                <w:szCs w:val="18"/>
              </w:rPr>
              <w:t>个性化</w:t>
            </w:r>
          </w:p>
          <w:p w14:paraId="6D3CF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sz w:val="18"/>
                <w:szCs w:val="18"/>
              </w:rPr>
              <w:t>服务</w:t>
            </w: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4BC9E26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680</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645EB8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元/次</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7A6A093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04A8D4C8">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6FDA23E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花艺围棺（平安厅 /祥云厅）提供告别厅内告别棺周围鲜花布置</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3A90A20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5AE76AC8">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1778F3B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16E5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35" w:type="dxa"/>
            <w:vMerge w:val="continue"/>
            <w:tcBorders>
              <w:left w:val="single" w:color="000000" w:sz="4" w:space="0"/>
              <w:right w:val="single" w:color="000000" w:sz="4" w:space="0"/>
            </w:tcBorders>
            <w:shd w:val="clear" w:color="auto" w:fill="auto"/>
            <w:vAlign w:val="center"/>
          </w:tcPr>
          <w:p w14:paraId="11512B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i w:val="0"/>
                <w:iCs w:val="0"/>
                <w:color w:val="000000"/>
                <w:kern w:val="0"/>
                <w:sz w:val="18"/>
                <w:szCs w:val="18"/>
                <w:u w:val="none"/>
                <w:lang w:val="en-US" w:eastAsia="zh-CN" w:bidi="ar"/>
              </w:rPr>
            </w:pP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4C671A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480</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44524F8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元/次</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34C3497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2BAEE41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219EAEC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花艺围棺（和谐厅）提供告别厅内告别棺周围鲜花布置</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77123942">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1C10FE08">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43B6497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128F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35" w:type="dxa"/>
            <w:vMerge w:val="continue"/>
            <w:tcBorders>
              <w:left w:val="single" w:color="000000" w:sz="4" w:space="0"/>
              <w:right w:val="single" w:color="000000" w:sz="4" w:space="0"/>
            </w:tcBorders>
            <w:shd w:val="clear" w:color="auto" w:fill="auto"/>
            <w:vAlign w:val="center"/>
          </w:tcPr>
          <w:p w14:paraId="6E838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1334" w:type="dxa"/>
            <w:tcBorders>
              <w:top w:val="single" w:color="auto" w:sz="4" w:space="0"/>
              <w:left w:val="single" w:color="000000" w:sz="4" w:space="0"/>
              <w:bottom w:val="single" w:color="auto" w:sz="4" w:space="0"/>
              <w:right w:val="single" w:color="000000" w:sz="4" w:space="0"/>
            </w:tcBorders>
            <w:shd w:val="clear" w:color="auto" w:fill="auto"/>
            <w:vAlign w:val="center"/>
          </w:tcPr>
          <w:p w14:paraId="6831F14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100</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14:paraId="5ABE0DC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元/次</w:t>
            </w:r>
          </w:p>
        </w:tc>
        <w:tc>
          <w:tcPr>
            <w:tcW w:w="1360" w:type="dxa"/>
            <w:tcBorders>
              <w:top w:val="single" w:color="auto" w:sz="4" w:space="0"/>
              <w:left w:val="single" w:color="000000" w:sz="4" w:space="0"/>
              <w:bottom w:val="single" w:color="auto" w:sz="4" w:space="0"/>
              <w:right w:val="single" w:color="000000" w:sz="4" w:space="0"/>
            </w:tcBorders>
            <w:shd w:val="clear" w:color="auto" w:fill="auto"/>
            <w:vAlign w:val="center"/>
          </w:tcPr>
          <w:p w14:paraId="31E092A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auto" w:sz="4" w:space="0"/>
              <w:right w:val="single" w:color="000000" w:sz="4" w:space="0"/>
            </w:tcBorders>
            <w:shd w:val="clear" w:color="auto" w:fill="auto"/>
            <w:vAlign w:val="center"/>
          </w:tcPr>
          <w:p w14:paraId="43C6B31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auto" w:sz="4" w:space="0"/>
              <w:right w:val="single" w:color="000000" w:sz="4" w:space="0"/>
            </w:tcBorders>
            <w:shd w:val="clear" w:color="auto" w:fill="auto"/>
            <w:vAlign w:val="center"/>
          </w:tcPr>
          <w:p w14:paraId="1FCAA89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礼仪告别                                          （含主持人）</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54C2731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auto" w:sz="4" w:space="0"/>
              <w:right w:val="single" w:color="000000" w:sz="4" w:space="0"/>
            </w:tcBorders>
            <w:shd w:val="clear" w:color="auto" w:fill="auto"/>
            <w:vAlign w:val="center"/>
          </w:tcPr>
          <w:p w14:paraId="2E318672">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auto" w:sz="4" w:space="0"/>
              <w:right w:val="single" w:color="000000" w:sz="4" w:space="0"/>
            </w:tcBorders>
            <w:shd w:val="clear" w:color="auto" w:fill="auto"/>
            <w:vAlign w:val="center"/>
          </w:tcPr>
          <w:p w14:paraId="43082BB4">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r w14:paraId="6EDA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535" w:type="dxa"/>
            <w:vMerge w:val="continue"/>
            <w:tcBorders>
              <w:left w:val="single" w:color="000000" w:sz="4" w:space="0"/>
              <w:bottom w:val="single" w:color="000000" w:sz="4" w:space="0"/>
              <w:right w:val="single" w:color="000000" w:sz="4" w:space="0"/>
            </w:tcBorders>
            <w:shd w:val="clear" w:color="auto" w:fill="auto"/>
            <w:vAlign w:val="center"/>
          </w:tcPr>
          <w:p w14:paraId="464B1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1334" w:type="dxa"/>
            <w:tcBorders>
              <w:top w:val="single" w:color="auto" w:sz="4" w:space="0"/>
              <w:left w:val="single" w:color="000000" w:sz="4" w:space="0"/>
              <w:bottom w:val="single" w:color="000000" w:sz="4" w:space="0"/>
              <w:right w:val="single" w:color="000000" w:sz="4" w:space="0"/>
            </w:tcBorders>
            <w:shd w:val="clear" w:color="auto" w:fill="auto"/>
            <w:vAlign w:val="center"/>
          </w:tcPr>
          <w:p w14:paraId="0B563C2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面议</w:t>
            </w:r>
          </w:p>
        </w:tc>
        <w:tc>
          <w:tcPr>
            <w:tcW w:w="14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AAA8D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元/具</w:t>
            </w:r>
          </w:p>
        </w:tc>
        <w:tc>
          <w:tcPr>
            <w:tcW w:w="136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BE73D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1201" w:type="dxa"/>
            <w:tcBorders>
              <w:top w:val="single" w:color="auto" w:sz="4" w:space="0"/>
              <w:left w:val="single" w:color="000000" w:sz="4" w:space="0"/>
              <w:bottom w:val="single" w:color="000000" w:sz="4" w:space="0"/>
              <w:right w:val="single" w:color="000000" w:sz="4" w:space="0"/>
            </w:tcBorders>
            <w:shd w:val="clear" w:color="auto" w:fill="auto"/>
            <w:vAlign w:val="center"/>
          </w:tcPr>
          <w:p w14:paraId="4B8A9D7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z w:val="18"/>
                <w:szCs w:val="18"/>
                <w:u w:val="none"/>
              </w:rPr>
              <w:t>市场调节价</w:t>
            </w:r>
          </w:p>
        </w:tc>
        <w:tc>
          <w:tcPr>
            <w:tcW w:w="32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6BF1EC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外地接送遗体</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8A925A">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c>
          <w:tcPr>
            <w:tcW w:w="929" w:type="dxa"/>
            <w:tcBorders>
              <w:top w:val="single" w:color="auto" w:sz="4" w:space="0"/>
              <w:left w:val="single" w:color="000000" w:sz="4" w:space="0"/>
              <w:bottom w:val="single" w:color="000000" w:sz="4" w:space="0"/>
              <w:right w:val="single" w:color="000000" w:sz="4" w:space="0"/>
            </w:tcBorders>
            <w:shd w:val="clear" w:color="auto" w:fill="auto"/>
            <w:vAlign w:val="center"/>
          </w:tcPr>
          <w:p w14:paraId="0B58A8F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FF0000"/>
                <w:sz w:val="18"/>
                <w:szCs w:val="18"/>
                <w:u w:val="none"/>
              </w:rPr>
            </w:pPr>
          </w:p>
        </w:tc>
        <w:tc>
          <w:tcPr>
            <w:tcW w:w="1571" w:type="dxa"/>
            <w:tcBorders>
              <w:top w:val="single" w:color="auto" w:sz="4" w:space="0"/>
              <w:left w:val="single" w:color="000000" w:sz="4" w:space="0"/>
              <w:bottom w:val="single" w:color="000000" w:sz="4" w:space="0"/>
              <w:right w:val="single" w:color="000000" w:sz="4" w:space="0"/>
            </w:tcBorders>
            <w:shd w:val="clear" w:color="auto" w:fill="auto"/>
            <w:vAlign w:val="center"/>
          </w:tcPr>
          <w:p w14:paraId="07B117E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 w:hAnsi="仿宋" w:eastAsia="仿宋" w:cs="仿宋"/>
                <w:b/>
                <w:bCs/>
                <w:i w:val="0"/>
                <w:iCs w:val="0"/>
                <w:color w:val="000000"/>
                <w:sz w:val="18"/>
                <w:szCs w:val="18"/>
                <w:u w:val="none"/>
              </w:rPr>
            </w:pPr>
          </w:p>
        </w:tc>
      </w:tr>
    </w:tbl>
    <w:p w14:paraId="7199C004">
      <w:pPr>
        <w:keepNext w:val="0"/>
        <w:keepLines w:val="0"/>
        <w:pageBreakBefore w:val="0"/>
        <w:kinsoku/>
        <w:wordWrap/>
        <w:overflowPunct/>
        <w:topLinePunct w:val="0"/>
        <w:autoSpaceDE/>
        <w:autoSpaceDN/>
        <w:bidi w:val="0"/>
        <w:adjustRightInd/>
        <w:snapToGrid/>
        <w:spacing w:line="560" w:lineRule="exact"/>
        <w:rPr>
          <w:rFonts w:ascii="Arial"/>
          <w:sz w:val="24"/>
          <w:szCs w:val="24"/>
        </w:rPr>
      </w:pPr>
    </w:p>
    <w:p w14:paraId="276C465C">
      <w:pPr>
        <w:keepNext w:val="0"/>
        <w:keepLines w:val="0"/>
        <w:pageBreakBefore w:val="0"/>
        <w:kinsoku/>
        <w:wordWrap/>
        <w:overflowPunct/>
        <w:topLinePunct w:val="0"/>
        <w:autoSpaceDE/>
        <w:autoSpaceDN/>
        <w:bidi w:val="0"/>
        <w:adjustRightInd/>
        <w:snapToGrid/>
        <w:spacing w:line="560" w:lineRule="exact"/>
        <w:rPr>
          <w:rFonts w:ascii="Arial"/>
          <w:sz w:val="24"/>
          <w:szCs w:val="24"/>
        </w:rPr>
      </w:pPr>
    </w:p>
    <w:p w14:paraId="4DA2E981">
      <w:pPr>
        <w:keepNext w:val="0"/>
        <w:keepLines w:val="0"/>
        <w:pageBreakBefore w:val="0"/>
        <w:kinsoku/>
        <w:wordWrap/>
        <w:overflowPunct/>
        <w:topLinePunct w:val="0"/>
        <w:autoSpaceDE/>
        <w:autoSpaceDN/>
        <w:bidi w:val="0"/>
        <w:adjustRightInd/>
        <w:snapToGrid/>
        <w:spacing w:before="68" w:line="560" w:lineRule="exact"/>
        <w:ind w:left="234"/>
        <w:rPr>
          <w:rFonts w:ascii="仿宋" w:hAnsi="仿宋" w:eastAsia="仿宋" w:cs="仿宋"/>
          <w:sz w:val="24"/>
          <w:szCs w:val="24"/>
        </w:rPr>
        <w:sectPr>
          <w:footerReference r:id="rId3" w:type="default"/>
          <w:pgSz w:w="16838" w:h="11906" w:orient="landscape"/>
          <w:pgMar w:top="1587" w:right="2098" w:bottom="1474" w:left="1984" w:header="0" w:footer="579" w:gutter="0"/>
          <w:pgNumType w:fmt="numberInDash"/>
          <w:cols w:space="720" w:num="1"/>
        </w:sectPr>
      </w:pPr>
      <w:r>
        <w:rPr>
          <w:rFonts w:ascii="仿宋" w:hAnsi="仿宋" w:eastAsia="仿宋" w:cs="仿宋"/>
          <w:spacing w:val="-2"/>
          <w:sz w:val="24"/>
          <w:szCs w:val="24"/>
        </w:rPr>
        <w:t>政务服务便民热线：12345   市场监管</w:t>
      </w:r>
      <w:r>
        <w:rPr>
          <w:rFonts w:ascii="仿宋" w:hAnsi="仿宋" w:eastAsia="仿宋" w:cs="仿宋"/>
          <w:spacing w:val="-3"/>
          <w:sz w:val="24"/>
          <w:szCs w:val="24"/>
        </w:rPr>
        <w:t>投诉举报电话：12315   民政局监督电话：</w:t>
      </w:r>
      <w:r>
        <w:rPr>
          <w:rFonts w:hint="eastAsia" w:ascii="仿宋" w:hAnsi="仿宋" w:eastAsia="仿宋" w:cs="仿宋"/>
          <w:spacing w:val="-3"/>
          <w:sz w:val="24"/>
          <w:szCs w:val="24"/>
          <w:lang w:val="en-US" w:eastAsia="zh-CN"/>
        </w:rPr>
        <w:t>23467387</w:t>
      </w:r>
    </w:p>
    <w:tbl>
      <w:tblPr>
        <w:tblStyle w:val="5"/>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15"/>
        <w:gridCol w:w="906"/>
        <w:gridCol w:w="919"/>
        <w:gridCol w:w="1500"/>
        <w:gridCol w:w="1212"/>
        <w:gridCol w:w="1638"/>
        <w:gridCol w:w="1350"/>
        <w:gridCol w:w="3237"/>
        <w:gridCol w:w="803"/>
      </w:tblGrid>
      <w:tr w14:paraId="5C08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4080" w:type="dxa"/>
            <w:gridSpan w:val="9"/>
            <w:tcBorders>
              <w:top w:val="nil"/>
              <w:left w:val="nil"/>
              <w:bottom w:val="nil"/>
              <w:right w:val="nil"/>
            </w:tcBorders>
            <w:shd w:val="clear" w:color="auto" w:fill="auto"/>
            <w:vAlign w:val="center"/>
          </w:tcPr>
          <w:p w14:paraId="426A876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收费单位：沈阳市苏家屯区天台山殡仪馆</w:t>
            </w:r>
          </w:p>
        </w:tc>
      </w:tr>
      <w:tr w14:paraId="14FF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4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B536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殡仪馆殡葬用品价格公示表</w:t>
            </w:r>
          </w:p>
        </w:tc>
      </w:tr>
      <w:tr w14:paraId="0C81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殡葬用品名称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B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收费标准 </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A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形式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9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A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F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等级</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D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减免政策</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1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CA2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E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卫生棺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328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200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6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E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3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纸质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E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362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FF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E6C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FF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72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6342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2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惠民卫生棺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40B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120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9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F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5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纸质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E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EF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（1）生前未参加基本养老保险的逝者；</w:t>
            </w:r>
          </w:p>
          <w:p w14:paraId="5A62B5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（2）生前为城乡低保对象、特困人员或孤儿（含事实无人抚养儿童）的逝者；</w:t>
            </w:r>
          </w:p>
          <w:p w14:paraId="096CFA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（3）生前为计划生育特殊家庭扶助对象或享受国家定期抚恤补助优抚对象的逝者；</w:t>
            </w:r>
          </w:p>
          <w:p w14:paraId="671B0C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（4）见义勇为牺牲人员或人体器官（遗体）捐献者；</w:t>
            </w:r>
          </w:p>
          <w:p w14:paraId="338EEC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（5)查实不了身源的无主（名）遗体；</w:t>
            </w:r>
          </w:p>
          <w:p w14:paraId="15B5E6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（6） 刚性支出困难家庭成员；</w:t>
            </w:r>
          </w:p>
          <w:p w14:paraId="57B970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（7）最低生活保障边缘家庭成员。</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8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p>
        </w:tc>
      </w:tr>
      <w:tr w14:paraId="74B6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骨灰盒（理石盒）</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A6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52C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7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FE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理石</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1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280*180*230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F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6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9AB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040A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4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骨灰盒（松鹤、吉祥）</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957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288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651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5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4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木质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4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340*230*230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AE0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313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63C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69C6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5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骨灰盒（仙鹤园、流芳百世）</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A73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388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B48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0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F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木质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B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340*230*230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0A5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1AE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F00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1AB7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3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骨灰盒（福寿双全、养心殿-1、金玉满堂、福寿宫）</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381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488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07A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9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4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木质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B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340*230*230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995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E9C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880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2538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4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骨灰盒（富贵万代、百福、      富贵万代-1）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9EF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568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DBB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4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1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木质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C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340*230*230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1D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E43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691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4800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骨灰盒（一品清廉、仙鹤宫-1）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BF8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688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E89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6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7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木质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51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340*230*230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88F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AA9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19F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365D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A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骨灰盒（莲花宫、神爱世人、      代代有余）</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C45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788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69CF">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0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C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木质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340*230*230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898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4C5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E92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3457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E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骨灰盒（富贵福满堂、福满楼、清明上河图-1、四季青-1、盛世通宝-1）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114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888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942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D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B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木质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C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340*230*230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B60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175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6F1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117D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F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骨灰盒（莲香阁、孝感天地、宝鼎-1、神爱世人-1、莲花宝殿、思念-1）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7E9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988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721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5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木质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F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sz w:val="18"/>
                <w:szCs w:val="18"/>
                <w:u w:val="none"/>
                <w:lang w:val="en-US" w:eastAsia="zh-CN"/>
              </w:rPr>
              <w:t>340*230*230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ECF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380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876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6449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2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骨灰袋</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2C9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30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2EC8">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8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7B4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39EC">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300*150*295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AC3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59C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6A6F">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r w14:paraId="02E6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47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骨灰盒包布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265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25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1D9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元/个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6C2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市场调节价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ACC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C4A">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880*880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746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E75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B70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18"/>
                <w:szCs w:val="18"/>
                <w:u w:val="none"/>
              </w:rPr>
            </w:pPr>
          </w:p>
        </w:tc>
      </w:tr>
    </w:tbl>
    <w:p w14:paraId="783E498C">
      <w:pPr>
        <w:keepNext w:val="0"/>
        <w:keepLines w:val="0"/>
        <w:pageBreakBefore w:val="0"/>
        <w:kinsoku/>
        <w:wordWrap/>
        <w:overflowPunct/>
        <w:topLinePunct w:val="0"/>
        <w:autoSpaceDE/>
        <w:autoSpaceDN/>
        <w:bidi w:val="0"/>
        <w:adjustRightInd/>
        <w:snapToGrid/>
        <w:spacing w:before="65" w:line="560" w:lineRule="exact"/>
        <w:rPr>
          <w:rFonts w:ascii="仿宋" w:hAnsi="仿宋" w:eastAsia="仿宋" w:cs="仿宋"/>
          <w:sz w:val="24"/>
          <w:szCs w:val="24"/>
        </w:rPr>
        <w:sectPr>
          <w:footerReference r:id="rId4" w:type="default"/>
          <w:pgSz w:w="16838" w:h="11906" w:orient="landscape"/>
          <w:pgMar w:top="1587" w:right="2098" w:bottom="1474" w:left="1984" w:header="0" w:footer="479" w:gutter="0"/>
          <w:pgNumType w:fmt="numberInDash"/>
          <w:cols w:space="720" w:num="1"/>
        </w:sectPr>
      </w:pPr>
      <w:r>
        <w:rPr>
          <w:rFonts w:hint="eastAsia" w:ascii="仿宋" w:hAnsi="仿宋" w:eastAsia="仿宋" w:cs="仿宋"/>
          <w:b/>
          <w:bCs/>
          <w:spacing w:val="5"/>
          <w:sz w:val="24"/>
          <w:szCs w:val="24"/>
        </w:rPr>
        <w:t>政务服务便民热线：12345   市场监管投诉举报电话：12315</w:t>
      </w:r>
      <w:r>
        <w:rPr>
          <w:rFonts w:hint="eastAsia" w:ascii="仿宋" w:hAnsi="仿宋" w:eastAsia="仿宋" w:cs="仿宋"/>
          <w:b/>
          <w:bCs/>
          <w:spacing w:val="33"/>
          <w:sz w:val="24"/>
          <w:szCs w:val="24"/>
        </w:rPr>
        <w:t xml:space="preserve">  </w:t>
      </w:r>
      <w:r>
        <w:rPr>
          <w:rFonts w:hint="eastAsia" w:ascii="仿宋" w:hAnsi="仿宋" w:eastAsia="仿宋" w:cs="仿宋"/>
          <w:b/>
          <w:bCs/>
          <w:spacing w:val="5"/>
          <w:sz w:val="24"/>
          <w:szCs w:val="24"/>
        </w:rPr>
        <w:t>民政局监督</w:t>
      </w:r>
      <w:r>
        <w:rPr>
          <w:rFonts w:hint="eastAsia" w:ascii="仿宋" w:hAnsi="仿宋" w:eastAsia="仿宋" w:cs="仿宋"/>
          <w:b/>
          <w:bCs/>
          <w:spacing w:val="4"/>
          <w:sz w:val="24"/>
          <w:szCs w:val="24"/>
        </w:rPr>
        <w:t>电话：</w:t>
      </w:r>
      <w:r>
        <w:rPr>
          <w:rFonts w:hint="eastAsia" w:ascii="仿宋" w:hAnsi="仿宋" w:eastAsia="仿宋" w:cs="仿宋"/>
          <w:b/>
          <w:bCs/>
          <w:spacing w:val="-3"/>
          <w:sz w:val="24"/>
          <w:szCs w:val="24"/>
          <w:lang w:val="en-US" w:eastAsia="zh-CN"/>
        </w:rPr>
        <w:t>23467387</w:t>
      </w:r>
    </w:p>
    <w:p w14:paraId="0F7822E5"/>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8D86">
    <w:pPr>
      <w:pStyle w:val="2"/>
      <w:spacing w:line="227" w:lineRule="auto"/>
      <w:ind w:left="8934"/>
      <w:rPr>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B6191">
                          <w:pPr>
                            <w:pStyle w:val="3"/>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9B6191">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D9E7">
    <w:pPr>
      <w:pStyle w:val="2"/>
      <w:spacing w:line="227" w:lineRule="auto"/>
      <w:rPr>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5794E">
                          <w:pPr>
                            <w:pStyle w:val="3"/>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55794E">
                    <w:pPr>
                      <w:pStyle w:val="3"/>
                    </w:pPr>
                    <w:r>
                      <w:fldChar w:fldCharType="begin"/>
                    </w:r>
                    <w:r>
                      <w:instrText xml:space="preserve"> PAGE  \* MERGEFORMAT </w:instrText>
                    </w:r>
                    <w:r>
                      <w:fldChar w:fldCharType="separate"/>
                    </w:r>
                    <w:r>
                      <w:t>- 7 -</w:t>
                    </w:r>
                    <w:r>
                      <w:fldChar w:fldCharType="end"/>
                    </w:r>
                  </w:p>
                </w:txbxContent>
              </v:textbox>
            </v:shape>
          </w:pict>
        </mc:Fallback>
      </mc:AlternateContent>
    </w:r>
    <w:r>
      <w:rPr>
        <w:spacing w:val="-2"/>
        <w:sz w:val="16"/>
        <w:szCs w:val="1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FF88">
    <w:pPr>
      <w:pStyle w:val="2"/>
      <w:spacing w:line="227" w:lineRule="auto"/>
      <w:ind w:left="8744"/>
      <w:rPr>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6065E">
                          <w:pPr>
                            <w:pStyle w:val="3"/>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06065E">
                    <w:pPr>
                      <w:pStyle w:val="3"/>
                    </w:pPr>
                    <w:r>
                      <w:fldChar w:fldCharType="begin"/>
                    </w:r>
                    <w:r>
                      <w:instrText xml:space="preserve"> PAGE  \* MERGEFORMAT </w:instrText>
                    </w:r>
                    <w:r>
                      <w:fldChar w:fldCharType="separate"/>
                    </w:r>
                    <w:r>
                      <w:t>- 8 -</w:t>
                    </w:r>
                    <w:r>
                      <w:fldChar w:fldCharType="end"/>
                    </w:r>
                  </w:p>
                </w:txbxContent>
              </v:textbox>
            </v:shape>
          </w:pict>
        </mc:Fallback>
      </mc:AlternateContent>
    </w:r>
    <w:r>
      <w:rPr>
        <w:spacing w:val="-2"/>
        <w:sz w:val="16"/>
        <w:szCs w:val="16"/>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95AEE"/>
    <w:rsid w:val="0395440C"/>
    <w:rsid w:val="03D64DF8"/>
    <w:rsid w:val="1653444B"/>
    <w:rsid w:val="1A2069E9"/>
    <w:rsid w:val="1EF44DB1"/>
    <w:rsid w:val="1FB2006F"/>
    <w:rsid w:val="29C2346E"/>
    <w:rsid w:val="2D4813E0"/>
    <w:rsid w:val="2FD8192A"/>
    <w:rsid w:val="31B47C77"/>
    <w:rsid w:val="35057029"/>
    <w:rsid w:val="35D25478"/>
    <w:rsid w:val="37036DCD"/>
    <w:rsid w:val="370779A5"/>
    <w:rsid w:val="38400328"/>
    <w:rsid w:val="405E758E"/>
    <w:rsid w:val="45295AEE"/>
    <w:rsid w:val="4AFE11BA"/>
    <w:rsid w:val="4B7E542F"/>
    <w:rsid w:val="53206F8E"/>
    <w:rsid w:val="551E7032"/>
    <w:rsid w:val="6A777BD7"/>
    <w:rsid w:val="7DE85EFD"/>
    <w:rsid w:val="7DFF4145"/>
    <w:rsid w:val="7FA74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8"/>
      <w:szCs w:val="4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2234</Words>
  <Characters>2500</Characters>
  <Lines>0</Lines>
  <Paragraphs>0</Paragraphs>
  <TotalTime>5</TotalTime>
  <ScaleCrop>false</ScaleCrop>
  <LinksUpToDate>false</LinksUpToDate>
  <CharactersWithSpaces>2606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2025-09-25T14:39:00Z</dcterms:created>
  <dc:creator>逆时臻</dc:creator>
  <cp:lastModifiedBy>第一个秋</cp:lastModifiedBy>
  <cp:lastPrinted>2025-09-26T05:04:10Z</cp:lastPrinted>
  <dcterms:modified xsi:type="dcterms:W3CDTF">2025-09-26T05:04:37Z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B41017A75C8145B398A9FB4E38BE1F93_13</vt:lpwstr>
  </property>
  <property fmtid="{D5CDD505-2E9C-101B-9397-08002B2CF9AE}" pid="4" name="KSOTemplateDocerSaveRecord">
    <vt:lpwstr>eyJoZGlkIjoiMTg4MzMwNTYyZGExODc1NmUyM2I2ZGMyNzRhMTQ2NTQiLCJ1c2VySWQiOiI3NzgwNjE4NTIifQ==</vt:lpwstr>
  </property>
</Properties>
</file>